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5A081" w14:textId="1597F8CA" w:rsidR="00A41EC6" w:rsidRPr="00DF7210" w:rsidRDefault="00A41EC6" w:rsidP="00DF721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DF7210">
        <w:rPr>
          <w:rFonts w:ascii="Calibri" w:hAnsi="Calibri" w:cs="Calibri"/>
          <w:b/>
          <w:bCs/>
        </w:rPr>
        <w:t xml:space="preserve">Ομιλία της Υπουργού Πολιτισμού Λίνας </w:t>
      </w:r>
      <w:proofErr w:type="spellStart"/>
      <w:r w:rsidRPr="00DF7210">
        <w:rPr>
          <w:rFonts w:ascii="Calibri" w:hAnsi="Calibri" w:cs="Calibri"/>
          <w:b/>
          <w:bCs/>
        </w:rPr>
        <w:t>Μενδώνη</w:t>
      </w:r>
      <w:proofErr w:type="spellEnd"/>
    </w:p>
    <w:p w14:paraId="0DEF7C38" w14:textId="02EE29B0" w:rsidR="00767E9A" w:rsidRPr="00DF7210" w:rsidRDefault="00A41EC6" w:rsidP="00DF721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DF7210">
        <w:rPr>
          <w:rFonts w:ascii="Calibri" w:hAnsi="Calibri" w:cs="Calibri"/>
          <w:b/>
          <w:bCs/>
        </w:rPr>
        <w:t xml:space="preserve">στη Συνέντευξη Τύπου </w:t>
      </w:r>
      <w:r w:rsidR="008A4E8D" w:rsidRPr="00DF7210">
        <w:rPr>
          <w:rFonts w:ascii="Calibri" w:hAnsi="Calibri" w:cs="Calibri"/>
          <w:b/>
          <w:bCs/>
        </w:rPr>
        <w:t>«</w:t>
      </w:r>
      <w:r w:rsidRPr="00DF7210">
        <w:rPr>
          <w:rFonts w:ascii="Calibri" w:hAnsi="Calibri" w:cs="Calibri"/>
          <w:b/>
          <w:bCs/>
        </w:rPr>
        <w:t>Όλη η Ελλάδα ένας πολιτισμός</w:t>
      </w:r>
      <w:r w:rsidR="008A4E8D" w:rsidRPr="00DF7210">
        <w:rPr>
          <w:rFonts w:ascii="Calibri" w:hAnsi="Calibri" w:cs="Calibri"/>
          <w:b/>
          <w:bCs/>
        </w:rPr>
        <w:t>»</w:t>
      </w:r>
    </w:p>
    <w:p w14:paraId="2E19919E" w14:textId="77777777" w:rsidR="00A41EC6" w:rsidRPr="00DF7210" w:rsidRDefault="00A41EC6" w:rsidP="00DF7210">
      <w:pPr>
        <w:spacing w:line="276" w:lineRule="auto"/>
        <w:jc w:val="center"/>
        <w:rPr>
          <w:rFonts w:ascii="Calibri" w:hAnsi="Calibri" w:cs="Calibri"/>
        </w:rPr>
      </w:pPr>
    </w:p>
    <w:p w14:paraId="224033F5" w14:textId="77777777" w:rsidR="00A41EC6" w:rsidRPr="00DF7210" w:rsidRDefault="00A41EC6" w:rsidP="00DF7210">
      <w:pPr>
        <w:spacing w:line="276" w:lineRule="auto"/>
        <w:jc w:val="center"/>
        <w:rPr>
          <w:rFonts w:ascii="Calibri" w:hAnsi="Calibri" w:cs="Calibri"/>
        </w:rPr>
      </w:pPr>
    </w:p>
    <w:p w14:paraId="588D9907" w14:textId="77777777" w:rsidR="002C26F0" w:rsidRPr="00DF7210" w:rsidRDefault="002C26F0" w:rsidP="00DF7210">
      <w:pPr>
        <w:spacing w:line="276" w:lineRule="auto"/>
        <w:jc w:val="both"/>
        <w:rPr>
          <w:rFonts w:ascii="Calibri" w:hAnsi="Calibri" w:cs="Calibri"/>
        </w:rPr>
      </w:pPr>
    </w:p>
    <w:p w14:paraId="3BF77C07" w14:textId="77777777" w:rsidR="002C26F0" w:rsidRPr="00DF7210" w:rsidRDefault="002C26F0" w:rsidP="00DF7210">
      <w:pPr>
        <w:spacing w:line="276" w:lineRule="auto"/>
        <w:jc w:val="both"/>
        <w:rPr>
          <w:rFonts w:ascii="Calibri" w:hAnsi="Calibri" w:cs="Calibri"/>
        </w:rPr>
      </w:pPr>
    </w:p>
    <w:p w14:paraId="04D4F902" w14:textId="05164012" w:rsidR="002C26F0" w:rsidRPr="00DF7210" w:rsidRDefault="00267D94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Ε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ίναι και για μένα μεγάλη χαρά και ικανοποίηση που βρισκόμαστε σήμερα εδώ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για την πέμπτη διοργάνωση,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του Θεσμού,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που ξεκινήσαμε δειλά μεν, φιλόδοξα δε, την άνοιξη του 2020, εν μέσω της πανδημίας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.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Ε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ίπαμε ότι δεν μπορεί να έχουμε ένα καλοκαίρι χωρίς πολιτισμό, χωρίς σύγχρονη πολιτιστική δημιουργία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.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Οι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αρχαιολογικοί χώροι ήταν ο ιδανικός στόχος, καθώς ήταν ανοιχτοί και μπορούσαν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,τηρώντας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τα μέτρα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για την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για την πανδημία να φιλοξενήσουν αυτές τις δραστηριότητες. Άλλωστε, η ώσμωση της πολιτιστικής κληρονομιάς με τη σύγχρονη δημιουργία ήταν από τους στόχους τους οποίους είχαμε θέσε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ι ήδη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σ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τις προγραμματικές μας δηλώσεις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912D5E" w:rsidRP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το 2019. </w:t>
      </w:r>
    </w:p>
    <w:p w14:paraId="05392C90" w14:textId="04A7BD47" w:rsidR="00267D94" w:rsidRPr="00DF7210" w:rsidRDefault="00912D5E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Σήμερα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είναι η πέμπτη χρονιά που οι αρχαιολογικοί χώροι, τα μνημεία και οι μουσειακές υποδομές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θα ζωντανέψουν διαφορετικά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απ’ ό,τι στην καθημερινότητά τους, μέσα από το πρόγραμμα «Όλη η Ελλάδα ένας πολιτισμός» και από τις πρωτότυπες δημιουργίες οι οποίες έχουν παραχθεί ακριβώς για τον συγκεκριμένο θεσμό. </w:t>
      </w:r>
    </w:p>
    <w:p w14:paraId="6E5B0D04" w14:textId="77777777" w:rsidR="00267D94" w:rsidRPr="00DF7210" w:rsidRDefault="00267D94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</w:p>
    <w:p w14:paraId="08FF12C1" w14:textId="38FF4871" w:rsidR="00267D94" w:rsidRPr="00DF7210" w:rsidRDefault="00267D94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Εδώ,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θέλω να ευχαριστήσω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από καρδιάς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την Εθνική Λυρική Σκηνή που όχι απλώς αγκάλιασε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τον Θεσμό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 αλλά τον ανέλαβε, τον πήρε στους ώμους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της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και τον τρέχει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έχοντας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μεγάλη αποδοχή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στις 12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Περιφέρει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ες καθώς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εξαιρέσαμε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την Αττική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καθώς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εδώ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λαμβάνουν χώρα πολλ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ές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και σημαντικ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ές εκδηλώσεις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.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Αυτό 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που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επαναλαμβάνω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κάθε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χρόνο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 είναι ότι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δεν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έχουμε απλώς νέες παραγωγές, αλλά υψηλού επιπέδου νέες παραγωγές. Και θέλω να ευχαριστήσω όλους τους καλλιτέχνες και όλες τις ομάδες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που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συμμετέχουν.</w:t>
      </w:r>
    </w:p>
    <w:p w14:paraId="5C36933B" w14:textId="4FA47F62" w:rsidR="00267D94" w:rsidRPr="00DF7210" w:rsidRDefault="002C26F0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Φέτος έχουμε 70 τέτοιες νέες παραγωγές, οι οποίες θα φιλοξενηθούν σε 68 αρχαιολογικούς χώρους, μνημεία και μουσεία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των 12 περιφερειών. Ο κ. Κουμεντάκης στη συνέχεια θα σας πει λεπτομέρειες για το πόσες από αυτές τις 140 εκδηλώσεις (γιατί παρουσιάζονται 2 φορές στον αρχαιολογικό χώρο), αφορούν 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τη μουσική, 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το θέατρο, 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τις παραστάσεις για παιδιά και εφήβους, 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το χορό, 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τα εικαστικά, 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τις </w:t>
      </w:r>
      <w:proofErr w:type="spellStart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περφόρμανς</w:t>
      </w:r>
      <w:proofErr w:type="spellEnd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και 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το μουσικό θέατρο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. Ο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προϋπολογισμός για τις 70 παραγωγές είναι 1.800.000 ευρώ συν ΦΠΑ, επομένως συνολικά φτάνουμε στα 2,5 εκατομμύρια ευρώ. </w:t>
      </w:r>
    </w:p>
    <w:p w14:paraId="2C9A8964" w14:textId="71570A13" w:rsidR="002C26F0" w:rsidRPr="00DF7210" w:rsidRDefault="002C26F0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Όπως κάθε χρόνο, έτσι και φέτος θα απασχοληθεί σημαντικός αριθμός εργαζομένων στον πολιτισμό, αλλά και ντόπιοι συνεργάτε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ς.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Τοπικές Αρχές και οι Περιφέρειες, αλλά κυρίως οι Δήμοι και οι Πολιτιστικοί Σύλλογοι, έχουν αγκαλιάσει </w:t>
      </w:r>
      <w:r w:rsidR="00267D94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τον Θεσμό 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κ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αι συνεργάζονται πολύ στενά με τις αρμόδιες Εφορείες Αρχαιοτήτων που σε κάθε περίπτωση μαζί με τη Λυρική Σκηνή επιφορτίζονται την διοργάνωση.</w:t>
      </w:r>
    </w:p>
    <w:p w14:paraId="102BB487" w14:textId="77777777" w:rsidR="00267D94" w:rsidRPr="00DF7210" w:rsidRDefault="00267D94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</w:p>
    <w:p w14:paraId="3F957DA5" w14:textId="5C61CC26" w:rsidR="002C26F0" w:rsidRPr="00DF7210" w:rsidRDefault="00267D94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Την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πρώτη και τη δεύτερη χρονιά δεν υπήρχε μια συγκεκριμένη θεματική. Μπορούσαν οι καλλιτέχνες να υποβάλουν τις προτάσεις τους ανεξαρτήτως θεματικής. Το 2022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,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με αφορμή τα 100 χρόνια από τη Μικρασιατική Καταστροφή, ξεκινήσαμε βάζοντας σε ένα θεματικό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lastRenderedPageBreak/>
        <w:t>άξονα. Το 2023 ήταν η κλιματική κρίση, με άμεσες επιπτώσεις και στην καθημερινότητα όλων μας, όλων των ανθρώπινων κοινωνιών, αλλά και στη φύση και στην πολιτιστική κληρονομιά, στο πολιτιστικό μας απόθεμα, υλικό και άυλο. Φέτος ο θεματικός άξονας ήταν η σύγκρουση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που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διαρθρώθηκε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σε τέσσερεις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επιμέρους θεματικές. </w:t>
      </w:r>
    </w:p>
    <w:p w14:paraId="6502053F" w14:textId="77777777" w:rsidR="002C26F0" w:rsidRPr="00DF7210" w:rsidRDefault="002C26F0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Η πρώτη θεματική ήταν η εσωτερική σύγκρουση. Είναι οι ψυχικοί αγώνες στους οποίους υποβάλλεται ο καθένας από μας για να συγκεράσει τις αντιφάσεις που όλοι έχουμε, ακόμα κι όταν δεν τις αντιλαμβανόμαστε, για να συγκεράσει τις αντιφάσεις και να μπορέσει να προχωρήσει στη ζωή του. </w:t>
      </w:r>
    </w:p>
    <w:p w14:paraId="333E545F" w14:textId="77777777" w:rsidR="008A4E8D" w:rsidRPr="00DF7210" w:rsidRDefault="008A4E8D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Η δεύτερη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 σύγκρουση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είναι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των πολιτισμών. Ο πολιτισμός είναι μια βαθιά πολιτική έννοια και υπάρχει σύγκρουση των πολιτισμών και αυτή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ν 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ζούμε εν πολλοίς. </w:t>
      </w:r>
    </w:p>
    <w:p w14:paraId="199027B8" w14:textId="0F92A1C6" w:rsidR="002C26F0" w:rsidRPr="00DF7210" w:rsidRDefault="008A4E8D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Τρίτη ε</w:t>
      </w:r>
      <w:r w:rsidR="002C26F0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ίναι η σύγκρουση των συμφερόντων, κάθε είδους συμφερόντων, είτε είναι διλήμματα, οικονομικά, πολιτικά, ηθικά. </w:t>
      </w:r>
    </w:p>
    <w:p w14:paraId="4A506B8D" w14:textId="77777777" w:rsidR="002C26F0" w:rsidRPr="00DF7210" w:rsidRDefault="002C26F0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Και τέλος η σύγκρουση εν καιρώ πολέμου. Κανείς δεν φανταζόταν ότι θα είχαμε έναν πόλεμο στην ευρωπαϊκή ήπειρο και έναν δεύτερο πόλεμο τόσο πολύ κοντά μας, με όλες τις συνέπειες στις οποίες ζούμε. </w:t>
      </w:r>
    </w:p>
    <w:p w14:paraId="0A3AD26C" w14:textId="26CB4296" w:rsidR="002C26F0" w:rsidRPr="00DF7210" w:rsidRDefault="002C26F0" w:rsidP="00DF7210">
      <w:pPr>
        <w:spacing w:line="276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Επομένως, οι ομάδες και η πρωτοβουλία και η δημιουργία των καλλιτεχνών και οι πρωτοβουλίες τους χτίστηκαν με κύριο άξονα αυτές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τις τέσσερις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επιμέρους θεματικές υπό την ομπρέλα της σύγκρουσης. </w:t>
      </w:r>
    </w:p>
    <w:p w14:paraId="09DAFA86" w14:textId="1373E11E" w:rsidR="00495F65" w:rsidRPr="00DF7210" w:rsidRDefault="00912D5E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Φέτος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495F65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έχουμε 13 νέους αρχαιολογικούς χώρους, μνημεία και μουσεία, εκτός από αυτά τα οποία έχουμε συνηθίσει να φιλοξενούν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τις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495F65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εκδηλώσεις. Για  πρώτη φορά το «Όλη η Ελλάδα ένας πολιτισμός» θα βρεθεί σε διάφορους τόπους. </w:t>
      </w:r>
    </w:p>
    <w:p w14:paraId="30C9AE2A" w14:textId="77777777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Θα βρεθεί στο Ανάκτορο του Νέστορα, στην Πύλο. </w:t>
      </w:r>
    </w:p>
    <w:p w14:paraId="442B3FAC" w14:textId="77777777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Στο αποκατεστημένο Αρχοντικό Ταβανιώτη στη Μαρώνεια, ένα αντιπροσωπευτικό δείγμα της οικιστικής αρχιτεκτονικής της δυτικής Θράκης. </w:t>
      </w:r>
    </w:p>
    <w:p w14:paraId="4A368F16" w14:textId="77777777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Στη Μονή των Ουρσουλίνων στα λουτρά της Τήνου – ένα πολύ ξεχωριστό καθολικό μοναστήρι, το οποίο ιδρύθηκε το 1862 και έχει ιδανικούς χώρους για τέτοιου είδους εκδηλώσεις. </w:t>
      </w:r>
    </w:p>
    <w:p w14:paraId="2A1C2486" w14:textId="77777777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Έχουμε </w:t>
      </w:r>
      <w:r w:rsidRPr="00DF7210"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  <w:t xml:space="preserve">τον προϊστορικό οικισμό της Μύρινας στη Λήμνο – συνήθως χρησιμοποιούσαμε τον χώρο της Πολιόχνης για τέτοιες εκδηλώσεις, τώρα έχει προστεθεί και η Μύρινα. </w:t>
      </w:r>
    </w:p>
    <w:p w14:paraId="14B1E0E1" w14:textId="6FFC7656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  <w:t xml:space="preserve">Είναι το φρούριο της </w:t>
      </w:r>
      <w:proofErr w:type="spellStart"/>
      <w:r w:rsidRPr="00DF7210"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  <w:t>Καζάρμας</w:t>
      </w:r>
      <w:proofErr w:type="spellEnd"/>
      <w:r w:rsidR="008A4E8D" w:rsidRPr="00DF7210"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  <w:t>,</w:t>
      </w:r>
      <w:r w:rsidRPr="00DF7210"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  <w:t xml:space="preserve"> στη Σητεία. </w:t>
      </w:r>
    </w:p>
    <w:p w14:paraId="070CD40F" w14:textId="32490BBE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000000" w:themeColor="text1"/>
          <w:kern w:val="0"/>
          <w:lang w:eastAsia="el-GR"/>
          <w14:ligatures w14:val="none"/>
        </w:rPr>
        <w:t xml:space="preserve">Είναι το αρχαίο θέατρο της Πλευρώνας η αποκατάσταση του οποίου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ολοκληρώθηκε στα πλαίσια της προγραμματικής περιόδου 2014-2020 και έτσι αυτό το θέατρο, πολύ κοντά στο Μεσολόγγι, θα φιλοξενήσει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ε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φέτος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εκδηλώσεις του προγράμματος. </w:t>
      </w:r>
    </w:p>
    <w:p w14:paraId="122FFF65" w14:textId="41454A92" w:rsidR="00495F65" w:rsidRPr="00DF7210" w:rsidRDefault="008A4E8D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Ε</w:t>
      </w:r>
      <w:r w:rsidR="00495F65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ίναι το κάστρο της Πάτρας, το Κάστρο του Ρίου, το Βυζαντινό Μουσείο της Βέροιας, το Αρχαιολογικό Μουσείο της Ρόδου.</w:t>
      </w:r>
    </w:p>
    <w:p w14:paraId="39380F04" w14:textId="77777777" w:rsidR="008A4E8D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Δεν θέλω να πάρω περισσότερο χρόνο, και φυσικά είμαι στη διάθεσή σας για όποιες ερωτήσεις θέλετε να υποβάλετε.</w:t>
      </w:r>
    </w:p>
    <w:p w14:paraId="56658528" w14:textId="73E73F08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Θέλω να κλείσω ευχαριστώντας την ειδική επιτροπή αξιολόγησης για το 2024 που καλύπτει όλο το φάσμα των τεχνών και είναι η εξής: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Κ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ατ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’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αρχήν ο Γιώργος </w:t>
      </w:r>
      <w:proofErr w:type="spellStart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Κουμεντάκης</w:t>
      </w:r>
      <w:proofErr w:type="spellEnd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 Πρόεδρος της Επιτροπής, τον ευχαριστώ πάρα πολύ για την  δουλειά που καταβάλει ο ίδιος και οι συνεργάτες του που υποστηρίζουν το πρόγραμμα. Ο Δημήτρης Μαραγκόπουλος</w:t>
      </w:r>
      <w:bookmarkStart w:id="0" w:name="_GoBack"/>
      <w:bookmarkEnd w:id="0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ο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lastRenderedPageBreak/>
        <w:t xml:space="preserve">επικεφαλής του κύκλου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«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Γέφυρες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»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του Μεγάρου Μουσικής Αθηνών, ομότιμος καθηγητής του Ιονίου πανεπιστημίου.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Ο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Κωνσταντίνος Χατζής, σκηνοθέτης. Ο Δάφνις Κόκκινος, ο καλλιτεχνικός διευθυντής της Κρατικής Σχολής Ορχηστικής Τέχνης. Η </w:t>
      </w:r>
      <w:proofErr w:type="spellStart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Συραγώ</w:t>
      </w:r>
      <w:proofErr w:type="spellEnd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Τσιάρα, διευθύντρια της Εθνικής Πινακοθήκης. Η σκηνοθέτις Νατάσα Τριανταφύλλη. Η Αναστασία Γκαδόλου, Γενική Διευθύντρια του Αρχαιολογικού Μουσείου Θεσσαλονίκης. Και εκ μέρους του Υπουργείου Πολιτισμού μετέχουν στην ειδική επιτροπή, χωρίς δικαίωμα ψήφου, η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Δήμητρα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Φίλιου, αρχαιολόγος στη Διεύθυνση Προϊστορικών και Κλασικών Αρχαιοτήτων που έχει την ευθύνη των φακέλων και των σχέσεων με την Εφορεία και η Άννα </w:t>
      </w:r>
      <w:proofErr w:type="spellStart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Παναγιωταρέα</w:t>
      </w:r>
      <w:proofErr w:type="spellEnd"/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σύμβουλός μου. </w:t>
      </w:r>
    </w:p>
    <w:p w14:paraId="0FB2239B" w14:textId="64AF94C8" w:rsidR="00495F65" w:rsidRPr="00DF7210" w:rsidRDefault="00495F65" w:rsidP="00DF721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Τελειώνοντας καλωσορίζω δημόσι</w:t>
      </w:r>
      <w:r w:rsidR="00912D5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α τον νέο Υφυπουργό Πολιτισμού,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 Ιάσωνα Φωτήλα, ο οποίος ενδυναμώνει την ομάδα μας, στη θέση του Χρήστου Δήμα. Του εύχομαι και από εδώ καλή επιτυχία και να πω ότι η συνεργασία μας αυτές τις λίγες μέρες που έχουν μεσολαβήσει και μαζί του, </w:t>
      </w:r>
      <w:r w:rsidR="008A4E8D"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όπως </w:t>
      </w:r>
      <w:r w:rsidRPr="00DF7210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και με τους Γενικούς Γραμματείς, είναι υποδειγματική.</w:t>
      </w:r>
    </w:p>
    <w:p w14:paraId="5A719751" w14:textId="03782A2D" w:rsidR="00767E9A" w:rsidRPr="00DF7210" w:rsidRDefault="00767E9A" w:rsidP="00DF7210">
      <w:pPr>
        <w:spacing w:line="276" w:lineRule="auto"/>
        <w:jc w:val="both"/>
        <w:rPr>
          <w:rFonts w:ascii="Calibri" w:hAnsi="Calibri" w:cs="Calibri"/>
        </w:rPr>
      </w:pPr>
    </w:p>
    <w:sectPr w:rsidR="00767E9A" w:rsidRPr="00DF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A"/>
    <w:rsid w:val="000202E2"/>
    <w:rsid w:val="00130FE6"/>
    <w:rsid w:val="00267D94"/>
    <w:rsid w:val="002C26F0"/>
    <w:rsid w:val="00362B6B"/>
    <w:rsid w:val="00495F65"/>
    <w:rsid w:val="004F0E27"/>
    <w:rsid w:val="00767E9A"/>
    <w:rsid w:val="007B7A12"/>
    <w:rsid w:val="00845389"/>
    <w:rsid w:val="008A4E8D"/>
    <w:rsid w:val="00912D5E"/>
    <w:rsid w:val="009967A5"/>
    <w:rsid w:val="00A213DE"/>
    <w:rsid w:val="00A41EC6"/>
    <w:rsid w:val="00AC23A5"/>
    <w:rsid w:val="00B201E1"/>
    <w:rsid w:val="00CC65FB"/>
    <w:rsid w:val="00DF7210"/>
    <w:rsid w:val="00F066A7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6707"/>
  <w15:chartTrackingRefBased/>
  <w15:docId w15:val="{C7BA683A-10AB-F54D-9183-F2B159BD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7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7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7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7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6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6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6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67E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67E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67E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67E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67E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67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67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6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67E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6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67E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67E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67E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67E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6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67E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67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468CBF83-7817-41F8-9F32-C9968DEA7BD3}"/>
</file>

<file path=customXml/itemProps2.xml><?xml version="1.0" encoding="utf-8"?>
<ds:datastoreItem xmlns:ds="http://schemas.openxmlformats.org/officeDocument/2006/customXml" ds:itemID="{A0B7BE29-0E8D-44FF-AB0B-4EBACF47DCD5}"/>
</file>

<file path=customXml/itemProps3.xml><?xml version="1.0" encoding="utf-8"?>
<ds:datastoreItem xmlns:ds="http://schemas.openxmlformats.org/officeDocument/2006/customXml" ds:itemID="{4019BF9C-868A-4F77-8BB2-3FBE434A1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5523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Χαιρετισμός της Υπουργού Πολιτισμού Λίνας Μενδώνη- Όλη η Ελλάδα ένας πολιτισμός 2024</dc:title>
  <dc:subject/>
  <dc:creator>natassa paschali</dc:creator>
  <cp:keywords/>
  <dc:description/>
  <cp:lastModifiedBy>Ελευθερία Πελτέκη</cp:lastModifiedBy>
  <cp:revision>4</cp:revision>
  <dcterms:created xsi:type="dcterms:W3CDTF">2024-06-25T18:26:00Z</dcterms:created>
  <dcterms:modified xsi:type="dcterms:W3CDTF">2024-06-25T18:31:00Z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